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D17775" w14:textId="6C58F831" w:rsidR="00CA041C" w:rsidRPr="00D64F25" w:rsidRDefault="008B50B3" w:rsidP="00340F43">
      <w:pPr>
        <w:tabs>
          <w:tab w:val="right" w:pos="9639"/>
        </w:tabs>
        <w:spacing w:before="40"/>
        <w:ind w:left="1985"/>
        <w:rPr>
          <w:rFonts w:ascii="Gill Sans MT" w:hAnsi="Gill Sans MT"/>
          <w:color w:val="0077D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1FAE2B9" wp14:editId="0EC9BCB4">
            <wp:simplePos x="0" y="0"/>
            <wp:positionH relativeFrom="column">
              <wp:posOffset>-472440</wp:posOffset>
            </wp:positionH>
            <wp:positionV relativeFrom="paragraph">
              <wp:posOffset>-429260</wp:posOffset>
            </wp:positionV>
            <wp:extent cx="2266950" cy="62865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2D8" w:rsidRPr="00D64F25">
        <w:rPr>
          <w:rFonts w:ascii="Gill Sans MT" w:hAnsi="Gill Sans MT"/>
          <w:color w:val="0077D4"/>
          <w:u w:val="single"/>
        </w:rPr>
        <w:tab/>
      </w:r>
    </w:p>
    <w:p w14:paraId="23E0BAF1" w14:textId="77777777" w:rsidR="007C2BCE" w:rsidRDefault="007C2BCE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60965803" w14:textId="77777777" w:rsidR="00975F37" w:rsidRDefault="00975F37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65AC2BFE" w14:textId="77777777" w:rsidR="00975F37" w:rsidRDefault="00975F37" w:rsidP="00F53304">
      <w:pPr>
        <w:spacing w:before="120"/>
        <w:jc w:val="both"/>
        <w:rPr>
          <w:rFonts w:ascii="Trebuchet MS" w:hAnsi="Trebuchet MS"/>
          <w:color w:val="0077D4"/>
          <w:szCs w:val="22"/>
        </w:rPr>
      </w:pPr>
    </w:p>
    <w:p w14:paraId="74491C1C" w14:textId="014726F7" w:rsidR="008B50B3" w:rsidRPr="009764F8" w:rsidRDefault="008B50B3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2268" w:right="2268"/>
        <w:jc w:val="center"/>
        <w:rPr>
          <w:rFonts w:ascii="Trebuchet MS" w:hAnsi="Trebuchet MS"/>
          <w:sz w:val="32"/>
          <w:szCs w:val="32"/>
        </w:rPr>
      </w:pPr>
      <w:r w:rsidRPr="009764F8">
        <w:rPr>
          <w:rFonts w:ascii="Trebuchet MS" w:hAnsi="Trebuchet MS"/>
          <w:sz w:val="32"/>
          <w:szCs w:val="32"/>
        </w:rPr>
        <w:t xml:space="preserve">Réunion </w:t>
      </w:r>
      <w:r>
        <w:rPr>
          <w:rFonts w:ascii="Trebuchet MS" w:hAnsi="Trebuchet MS"/>
          <w:sz w:val="32"/>
          <w:szCs w:val="32"/>
        </w:rPr>
        <w:t>d</w:t>
      </w:r>
      <w:r w:rsidRPr="009764F8">
        <w:rPr>
          <w:rFonts w:ascii="Trebuchet MS" w:hAnsi="Trebuchet MS"/>
          <w:sz w:val="32"/>
          <w:szCs w:val="32"/>
        </w:rPr>
        <w:t>e la CLE</w:t>
      </w:r>
    </w:p>
    <w:p w14:paraId="33C84FEA" w14:textId="4453BAD2" w:rsidR="008B50B3" w:rsidRPr="009764F8" w:rsidRDefault="00E650EF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2268" w:right="2268"/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 xml:space="preserve">7 octobre </w:t>
      </w:r>
      <w:r w:rsidR="009C7E14">
        <w:rPr>
          <w:rFonts w:ascii="Trebuchet MS" w:hAnsi="Trebuchet MS"/>
          <w:sz w:val="32"/>
          <w:szCs w:val="32"/>
        </w:rPr>
        <w:t>2024</w:t>
      </w:r>
    </w:p>
    <w:p w14:paraId="26AE93A9" w14:textId="77777777" w:rsidR="008B50B3" w:rsidRPr="009764F8" w:rsidRDefault="008B50B3" w:rsidP="008B5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2268" w:right="2268"/>
        <w:jc w:val="center"/>
        <w:rPr>
          <w:rFonts w:ascii="Trebuchet MS" w:hAnsi="Trebuchet MS"/>
          <w:sz w:val="32"/>
          <w:szCs w:val="32"/>
        </w:rPr>
      </w:pPr>
      <w:r w:rsidRPr="009764F8">
        <w:rPr>
          <w:rFonts w:ascii="Trebuchet MS" w:hAnsi="Trebuchet MS"/>
          <w:sz w:val="32"/>
          <w:szCs w:val="32"/>
        </w:rPr>
        <w:t>Ordre du jour</w:t>
      </w:r>
    </w:p>
    <w:p w14:paraId="7E56E6C7" w14:textId="77777777" w:rsidR="00975F37" w:rsidRDefault="00975F37" w:rsidP="00975F37">
      <w:pPr>
        <w:tabs>
          <w:tab w:val="right" w:pos="9070"/>
        </w:tabs>
        <w:overflowPunct/>
        <w:autoSpaceDE/>
        <w:autoSpaceDN/>
        <w:adjustRightInd/>
        <w:spacing w:before="240"/>
        <w:ind w:left="850"/>
        <w:jc w:val="both"/>
        <w:textAlignment w:val="auto"/>
        <w:rPr>
          <w:rFonts w:ascii="Trebuchet MS" w:hAnsi="Trebuchet MS"/>
          <w:sz w:val="28"/>
          <w:szCs w:val="28"/>
        </w:rPr>
      </w:pPr>
    </w:p>
    <w:p w14:paraId="5DACE22B" w14:textId="79DEFC93" w:rsidR="00E650EF" w:rsidRDefault="00E650EF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Installation de la CLE – Election du Président</w:t>
      </w:r>
    </w:p>
    <w:p w14:paraId="6B313EF4" w14:textId="77777777" w:rsidR="00E650EF" w:rsidRDefault="00E650EF" w:rsidP="00C907E9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 w:rsidRPr="00E650EF">
        <w:rPr>
          <w:rFonts w:ascii="Trebuchet MS" w:hAnsi="Trebuchet MS"/>
          <w:sz w:val="28"/>
          <w:szCs w:val="28"/>
        </w:rPr>
        <w:t>Modification des Règles de fonctionnement de la CLE</w:t>
      </w:r>
    </w:p>
    <w:p w14:paraId="1B9FA96E" w14:textId="778717D9" w:rsidR="00E650EF" w:rsidRPr="00E650EF" w:rsidRDefault="00E650EF" w:rsidP="00E650EF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E650EF">
        <w:rPr>
          <w:rFonts w:ascii="Trebuchet MS" w:hAnsi="Trebuchet MS"/>
          <w:sz w:val="22"/>
          <w:szCs w:val="22"/>
        </w:rPr>
        <w:t>vice-présidences</w:t>
      </w:r>
    </w:p>
    <w:p w14:paraId="5C1393AE" w14:textId="74799DD3" w:rsidR="00E650EF" w:rsidRPr="00E650EF" w:rsidRDefault="00E650EF" w:rsidP="00E650EF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E650EF">
        <w:rPr>
          <w:rFonts w:ascii="Trebuchet MS" w:hAnsi="Trebuchet MS"/>
          <w:sz w:val="22"/>
          <w:szCs w:val="22"/>
        </w:rPr>
        <w:t xml:space="preserve">participation en </w:t>
      </w:r>
      <w:r w:rsidR="005E4848" w:rsidRPr="00E650EF">
        <w:rPr>
          <w:rFonts w:ascii="Trebuchet MS" w:hAnsi="Trebuchet MS"/>
          <w:sz w:val="22"/>
          <w:szCs w:val="22"/>
        </w:rPr>
        <w:t>visio-conférence</w:t>
      </w:r>
    </w:p>
    <w:p w14:paraId="75905884" w14:textId="410F5D88" w:rsidR="005E4848" w:rsidRDefault="005E4848" w:rsidP="00C907E9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Election d'un(e) vice-président(e)</w:t>
      </w:r>
    </w:p>
    <w:p w14:paraId="746F3A2E" w14:textId="2F92B173" w:rsidR="00A71ED7" w:rsidRDefault="00A71ED7" w:rsidP="00C907E9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Organisation des groupes de travail</w:t>
      </w:r>
    </w:p>
    <w:p w14:paraId="44604208" w14:textId="77777777" w:rsidR="005E4848" w:rsidRPr="00A92DEF" w:rsidRDefault="005E4848" w:rsidP="005E4848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 w:rsidRPr="00A92DEF">
        <w:rPr>
          <w:rFonts w:ascii="Trebuchet MS" w:hAnsi="Trebuchet MS"/>
          <w:sz w:val="28"/>
          <w:szCs w:val="28"/>
        </w:rPr>
        <w:t xml:space="preserve">Point sur la </w:t>
      </w:r>
      <w:r>
        <w:rPr>
          <w:rFonts w:ascii="Trebuchet MS" w:hAnsi="Trebuchet MS"/>
          <w:sz w:val="28"/>
          <w:szCs w:val="28"/>
        </w:rPr>
        <w:t>révision du SAGE</w:t>
      </w:r>
    </w:p>
    <w:p w14:paraId="1707B90C" w14:textId="7B892A6E" w:rsidR="009C7E14" w:rsidRPr="00E650EF" w:rsidRDefault="009C7E14" w:rsidP="00C907E9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 w:rsidRPr="00E650EF">
        <w:rPr>
          <w:rFonts w:ascii="Trebuchet MS" w:hAnsi="Trebuchet MS"/>
          <w:sz w:val="28"/>
          <w:szCs w:val="28"/>
        </w:rPr>
        <w:t>Dossier</w:t>
      </w:r>
      <w:r w:rsidR="005E4848">
        <w:rPr>
          <w:rFonts w:ascii="Trebuchet MS" w:hAnsi="Trebuchet MS"/>
          <w:sz w:val="28"/>
          <w:szCs w:val="28"/>
        </w:rPr>
        <w:t>s</w:t>
      </w:r>
      <w:r w:rsidRPr="00E650EF">
        <w:rPr>
          <w:rFonts w:ascii="Trebuchet MS" w:hAnsi="Trebuchet MS"/>
          <w:sz w:val="28"/>
          <w:szCs w:val="28"/>
        </w:rPr>
        <w:t xml:space="preserve"> présentés pour avis</w:t>
      </w:r>
    </w:p>
    <w:p w14:paraId="525343A6" w14:textId="77777777" w:rsidR="009C7E14" w:rsidRPr="00C0111E" w:rsidRDefault="009C7E14" w:rsidP="006C5C4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>A0 Compte rendu exercice délégation de signature</w:t>
      </w:r>
    </w:p>
    <w:p w14:paraId="5F571B8F" w14:textId="2359D6C0" w:rsidR="009C7E14" w:rsidRPr="00C0111E" w:rsidRDefault="009C7E14" w:rsidP="006C5C40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 xml:space="preserve">A1 </w:t>
      </w:r>
      <w:r w:rsidR="00BB7F86">
        <w:rPr>
          <w:rFonts w:ascii="Trebuchet MS" w:hAnsi="Trebuchet MS"/>
          <w:sz w:val="22"/>
          <w:szCs w:val="22"/>
        </w:rPr>
        <w:t>Liste à préciser</w:t>
      </w:r>
    </w:p>
    <w:p w14:paraId="2BC91823" w14:textId="6E0BD07E" w:rsidR="00BB7F86" w:rsidRDefault="009C7E14" w:rsidP="00BB7F86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C0111E">
        <w:rPr>
          <w:rFonts w:ascii="Trebuchet MS" w:hAnsi="Trebuchet MS"/>
          <w:sz w:val="22"/>
          <w:szCs w:val="22"/>
        </w:rPr>
        <w:t xml:space="preserve">A2 </w:t>
      </w:r>
    </w:p>
    <w:p w14:paraId="2FA7026A" w14:textId="77777777" w:rsidR="005E4848" w:rsidRDefault="005E4848" w:rsidP="00975F37">
      <w:pPr>
        <w:numPr>
          <w:ilvl w:val="0"/>
          <w:numId w:val="14"/>
        </w:numPr>
        <w:tabs>
          <w:tab w:val="clear" w:pos="720"/>
          <w:tab w:val="num" w:pos="851"/>
          <w:tab w:val="right" w:pos="9070"/>
        </w:tabs>
        <w:overflowPunct/>
        <w:autoSpaceDE/>
        <w:autoSpaceDN/>
        <w:adjustRightInd/>
        <w:spacing w:before="240"/>
        <w:ind w:left="850" w:hanging="493"/>
        <w:jc w:val="both"/>
        <w:textAlignment w:val="auto"/>
        <w:rPr>
          <w:rFonts w:ascii="Trebuchet MS" w:hAnsi="Trebuchet MS"/>
          <w:sz w:val="28"/>
          <w:szCs w:val="28"/>
        </w:rPr>
      </w:pPr>
      <w:r w:rsidRPr="005E4848">
        <w:rPr>
          <w:rFonts w:ascii="Trebuchet MS" w:hAnsi="Trebuchet MS"/>
          <w:sz w:val="28"/>
          <w:szCs w:val="28"/>
        </w:rPr>
        <w:t xml:space="preserve">Informations et questions diverses </w:t>
      </w:r>
    </w:p>
    <w:p w14:paraId="5C6FA7E7" w14:textId="49D5F1B8" w:rsidR="009C7E14" w:rsidRPr="005E4848" w:rsidRDefault="005E4848" w:rsidP="005E4848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5E4848">
        <w:rPr>
          <w:rFonts w:ascii="Trebuchet MS" w:hAnsi="Trebuchet MS"/>
          <w:sz w:val="22"/>
          <w:szCs w:val="22"/>
        </w:rPr>
        <w:t>Projet "datation des eaux utilisées pour l'eau potable"</w:t>
      </w:r>
    </w:p>
    <w:p w14:paraId="68AEBFF2" w14:textId="28B18F7F" w:rsidR="009C7E14" w:rsidRDefault="009C7E14" w:rsidP="005E4848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 w:rsidRPr="005E4848">
        <w:rPr>
          <w:rFonts w:ascii="Trebuchet MS" w:hAnsi="Trebuchet MS"/>
          <w:sz w:val="22"/>
          <w:szCs w:val="22"/>
        </w:rPr>
        <w:t>La lettre des Nappes profondes n°1</w:t>
      </w:r>
      <w:r w:rsidR="005E4848" w:rsidRPr="005E4848">
        <w:rPr>
          <w:rFonts w:ascii="Trebuchet MS" w:hAnsi="Trebuchet MS"/>
          <w:sz w:val="22"/>
          <w:szCs w:val="22"/>
        </w:rPr>
        <w:t>7</w:t>
      </w:r>
    </w:p>
    <w:p w14:paraId="3F854EF5" w14:textId="2732C007" w:rsidR="005E4848" w:rsidRPr="005E4848" w:rsidRDefault="005E4848" w:rsidP="005E4848">
      <w:pPr>
        <w:numPr>
          <w:ilvl w:val="1"/>
          <w:numId w:val="14"/>
        </w:numPr>
        <w:tabs>
          <w:tab w:val="clear" w:pos="1440"/>
        </w:tabs>
        <w:overflowPunct/>
        <w:autoSpaceDE/>
        <w:autoSpaceDN/>
        <w:adjustRightInd/>
        <w:spacing w:before="120"/>
        <w:ind w:left="1701" w:hanging="283"/>
        <w:jc w:val="both"/>
        <w:textAlignment w:val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Présentation de la fresque pédagogique</w:t>
      </w:r>
    </w:p>
    <w:sectPr w:rsidR="005E4848" w:rsidRPr="005E4848" w:rsidSect="00D64F25">
      <w:footerReference w:type="default" r:id="rId8"/>
      <w:pgSz w:w="11906" w:h="16838" w:code="9"/>
      <w:pgMar w:top="1276" w:right="1418" w:bottom="726" w:left="1418" w:header="0" w:footer="5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3F7B8" w14:textId="77777777" w:rsidR="000B7C50" w:rsidRDefault="000B7C50">
      <w:r>
        <w:separator/>
      </w:r>
    </w:p>
  </w:endnote>
  <w:endnote w:type="continuationSeparator" w:id="0">
    <w:p w14:paraId="731543A3" w14:textId="77777777" w:rsidR="000B7C50" w:rsidRDefault="000B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IN">
    <w:altName w:val="Calibri"/>
    <w:panose1 w:val="00000000000000000000"/>
    <w:charset w:val="00"/>
    <w:family w:val="modern"/>
    <w:notTrueType/>
    <w:pitch w:val="variable"/>
    <w:sig w:usb0="A00000AF" w:usb1="40002048" w:usb2="00000000" w:usb3="00000000" w:csb0="00000111" w:csb1="00000000"/>
  </w:font>
  <w:font w:name="DIN-Regular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2E8C2" w14:textId="77777777" w:rsidR="00BD19FD" w:rsidRPr="00D64F25" w:rsidRDefault="00BD19FD" w:rsidP="00BD19FD">
    <w:pPr>
      <w:tabs>
        <w:tab w:val="right" w:pos="9923"/>
      </w:tabs>
      <w:ind w:left="-851" w:right="-567"/>
      <w:jc w:val="right"/>
      <w:rPr>
        <w:rFonts w:ascii="Gill Sans MT" w:hAnsi="Gill Sans MT"/>
        <w:sz w:val="16"/>
        <w:u w:val="single"/>
      </w:rPr>
    </w:pPr>
  </w:p>
  <w:p w14:paraId="16E8574F" w14:textId="77777777" w:rsidR="007211EE" w:rsidRPr="00D64F25" w:rsidRDefault="007211EE" w:rsidP="00A80D59">
    <w:pPr>
      <w:tabs>
        <w:tab w:val="right" w:pos="9639"/>
      </w:tabs>
      <w:ind w:left="-567" w:right="-567"/>
      <w:rPr>
        <w:rFonts w:ascii="Gill Sans MT" w:hAnsi="Gill Sans MT"/>
        <w:b/>
        <w:color w:val="0077D4"/>
        <w:sz w:val="16"/>
        <w:u w:val="single"/>
      </w:rPr>
    </w:pPr>
    <w:r w:rsidRPr="00D64F25">
      <w:rPr>
        <w:rFonts w:ascii="Gill Sans MT" w:hAnsi="Gill Sans MT"/>
        <w:b/>
        <w:color w:val="0077D4"/>
        <w:sz w:val="16"/>
        <w:u w:val="single"/>
      </w:rPr>
      <w:tab/>
    </w:r>
  </w:p>
  <w:p w14:paraId="6A6A3CDA" w14:textId="77777777" w:rsidR="0026322F" w:rsidRPr="009316F7" w:rsidRDefault="00340F43" w:rsidP="009316F7">
    <w:pPr>
      <w:tabs>
        <w:tab w:val="left" w:pos="6521"/>
        <w:tab w:val="right" w:pos="9639"/>
      </w:tabs>
      <w:spacing w:before="120"/>
      <w:ind w:left="-567" w:right="-567"/>
      <w:rPr>
        <w:rFonts w:ascii="DIN" w:hAnsi="DIN"/>
        <w:b/>
        <w:color w:val="0077D4"/>
        <w:sz w:val="22"/>
      </w:rPr>
    </w:pPr>
    <w:r>
      <w:rPr>
        <w:rFonts w:ascii="DIN" w:hAnsi="DIN"/>
        <w:b/>
        <w:color w:val="0077D4"/>
        <w:sz w:val="22"/>
      </w:rPr>
      <w:t>Commission Locale de l'Eau du SAGE des Nappes profondes de Gironde</w:t>
    </w:r>
  </w:p>
  <w:p w14:paraId="7D1BABA7" w14:textId="508CE29E" w:rsidR="0026322F" w:rsidRPr="008B50B3" w:rsidRDefault="007211EE" w:rsidP="009316F7">
    <w:pPr>
      <w:tabs>
        <w:tab w:val="right" w:pos="9639"/>
      </w:tabs>
      <w:spacing w:before="60"/>
      <w:ind w:left="-567"/>
      <w:rPr>
        <w:rFonts w:ascii="DIN-Regular" w:hAnsi="DIN-Regular"/>
        <w:b/>
        <w:color w:val="808080"/>
        <w:szCs w:val="24"/>
      </w:rPr>
    </w:pPr>
    <w:r w:rsidRPr="008B50B3">
      <w:rPr>
        <w:rFonts w:ascii="DIN-Regular" w:hAnsi="DIN-Regular"/>
        <w:b/>
        <w:color w:val="808080"/>
        <w:szCs w:val="24"/>
      </w:rPr>
      <w:t>contact@</w:t>
    </w:r>
    <w:r w:rsidR="00340F43" w:rsidRPr="008B50B3">
      <w:rPr>
        <w:rFonts w:ascii="DIN-Regular" w:hAnsi="DIN-Regular"/>
        <w:b/>
        <w:color w:val="808080"/>
        <w:szCs w:val="24"/>
      </w:rPr>
      <w:t>sage-nappes33.</w:t>
    </w:r>
    <w:r w:rsidRPr="008B50B3">
      <w:rPr>
        <w:rFonts w:ascii="DIN-Regular" w:hAnsi="DIN-Regular"/>
        <w:b/>
        <w:color w:val="808080"/>
        <w:szCs w:val="24"/>
      </w:rPr>
      <w:t>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6BABF" w14:textId="77777777" w:rsidR="000B7C50" w:rsidRDefault="000B7C50">
      <w:r>
        <w:separator/>
      </w:r>
    </w:p>
  </w:footnote>
  <w:footnote w:type="continuationSeparator" w:id="0">
    <w:p w14:paraId="6F2660A2" w14:textId="77777777" w:rsidR="000B7C50" w:rsidRDefault="000B7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2946BA0E"/>
    <w:lvl w:ilvl="0">
      <w:numFmt w:val="bullet"/>
      <w:lvlText w:val="*"/>
      <w:lvlJc w:val="left"/>
    </w:lvl>
  </w:abstractNum>
  <w:abstractNum w:abstractNumId="1" w15:restartNumberingAfterBreak="0">
    <w:nsid w:val="01C34D7B"/>
    <w:multiLevelType w:val="hybridMultilevel"/>
    <w:tmpl w:val="491E891E"/>
    <w:lvl w:ilvl="0" w:tplc="040C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50481"/>
    <w:multiLevelType w:val="hybridMultilevel"/>
    <w:tmpl w:val="E37207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45605"/>
    <w:multiLevelType w:val="hybridMultilevel"/>
    <w:tmpl w:val="71042CA0"/>
    <w:lvl w:ilvl="0" w:tplc="8326BC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6585B"/>
    <w:multiLevelType w:val="hybridMultilevel"/>
    <w:tmpl w:val="D8D4F046"/>
    <w:lvl w:ilvl="0" w:tplc="040C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9126DE1"/>
    <w:multiLevelType w:val="hybridMultilevel"/>
    <w:tmpl w:val="537638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C2C0F"/>
    <w:multiLevelType w:val="hybridMultilevel"/>
    <w:tmpl w:val="E2EC2588"/>
    <w:lvl w:ilvl="0" w:tplc="040C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4821EB9"/>
    <w:multiLevelType w:val="hybridMultilevel"/>
    <w:tmpl w:val="9B14BAC2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5D0315"/>
    <w:multiLevelType w:val="hybridMultilevel"/>
    <w:tmpl w:val="F03855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E1327"/>
    <w:multiLevelType w:val="hybridMultilevel"/>
    <w:tmpl w:val="DF76601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1F04AF"/>
    <w:multiLevelType w:val="hybridMultilevel"/>
    <w:tmpl w:val="AA503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56BB7"/>
    <w:multiLevelType w:val="hybridMultilevel"/>
    <w:tmpl w:val="6FFC83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42DF6"/>
    <w:multiLevelType w:val="hybridMultilevel"/>
    <w:tmpl w:val="C9F42C96"/>
    <w:lvl w:ilvl="0" w:tplc="ACE0B99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53A2376A"/>
    <w:multiLevelType w:val="hybridMultilevel"/>
    <w:tmpl w:val="14D45C84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DE6051"/>
    <w:multiLevelType w:val="hybridMultilevel"/>
    <w:tmpl w:val="B484CA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904C1"/>
    <w:multiLevelType w:val="hybridMultilevel"/>
    <w:tmpl w:val="2E329062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6E36A86"/>
    <w:multiLevelType w:val="hybridMultilevel"/>
    <w:tmpl w:val="D2AA815E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7322E61"/>
    <w:multiLevelType w:val="hybridMultilevel"/>
    <w:tmpl w:val="0C5431DA"/>
    <w:lvl w:ilvl="0" w:tplc="040C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707A5AE6"/>
    <w:multiLevelType w:val="hybridMultilevel"/>
    <w:tmpl w:val="033C57C8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B571B13"/>
    <w:multiLevelType w:val="hybridMultilevel"/>
    <w:tmpl w:val="CC1CDD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89340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2" w16cid:durableId="1470240776">
    <w:abstractNumId w:val="0"/>
    <w:lvlOverride w:ilvl="0">
      <w:lvl w:ilvl="0">
        <w:numFmt w:val="bullet"/>
        <w:lvlText w:val="-"/>
        <w:legacy w:legacy="1" w:legacySpace="120" w:legacyIndent="780"/>
        <w:lvlJc w:val="left"/>
        <w:pPr>
          <w:ind w:left="1347" w:hanging="780"/>
        </w:pPr>
      </w:lvl>
    </w:lvlOverride>
  </w:num>
  <w:num w:numId="3" w16cid:durableId="1624844940">
    <w:abstractNumId w:val="3"/>
  </w:num>
  <w:num w:numId="4" w16cid:durableId="36321842">
    <w:abstractNumId w:val="0"/>
    <w:lvlOverride w:ilvl="0">
      <w:lvl w:ilvl="0">
        <w:start w:val="101"/>
        <w:numFmt w:val="bullet"/>
        <w:lvlText w:val="-"/>
        <w:legacy w:legacy="1" w:legacySpace="120" w:legacyIndent="780"/>
        <w:lvlJc w:val="left"/>
        <w:pPr>
          <w:ind w:left="1347" w:hanging="780"/>
        </w:pPr>
      </w:lvl>
    </w:lvlOverride>
  </w:num>
  <w:num w:numId="5" w16cid:durableId="426972575">
    <w:abstractNumId w:val="12"/>
  </w:num>
  <w:num w:numId="6" w16cid:durableId="951593616">
    <w:abstractNumId w:val="4"/>
  </w:num>
  <w:num w:numId="7" w16cid:durableId="764690755">
    <w:abstractNumId w:val="19"/>
  </w:num>
  <w:num w:numId="8" w16cid:durableId="1246257747">
    <w:abstractNumId w:val="10"/>
  </w:num>
  <w:num w:numId="9" w16cid:durableId="1646859053">
    <w:abstractNumId w:val="2"/>
  </w:num>
  <w:num w:numId="10" w16cid:durableId="1706786705">
    <w:abstractNumId w:val="8"/>
  </w:num>
  <w:num w:numId="11" w16cid:durableId="1775707718">
    <w:abstractNumId w:val="5"/>
  </w:num>
  <w:num w:numId="12" w16cid:durableId="1606574126">
    <w:abstractNumId w:val="11"/>
  </w:num>
  <w:num w:numId="13" w16cid:durableId="1810440246">
    <w:abstractNumId w:val="1"/>
  </w:num>
  <w:num w:numId="14" w16cid:durableId="2024092982">
    <w:abstractNumId w:val="9"/>
  </w:num>
  <w:num w:numId="15" w16cid:durableId="1005792089">
    <w:abstractNumId w:val="6"/>
  </w:num>
  <w:num w:numId="16" w16cid:durableId="7135053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7177532">
    <w:abstractNumId w:val="17"/>
  </w:num>
  <w:num w:numId="18" w16cid:durableId="1100642454">
    <w:abstractNumId w:val="18"/>
  </w:num>
  <w:num w:numId="19" w16cid:durableId="640424940">
    <w:abstractNumId w:val="15"/>
  </w:num>
  <w:num w:numId="20" w16cid:durableId="1677465953">
    <w:abstractNumId w:val="16"/>
  </w:num>
  <w:num w:numId="21" w16cid:durableId="1647279137">
    <w:abstractNumId w:val="13"/>
  </w:num>
  <w:num w:numId="22" w16cid:durableId="1621642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9D"/>
    <w:rsid w:val="0000377C"/>
    <w:rsid w:val="00026FD2"/>
    <w:rsid w:val="000301EC"/>
    <w:rsid w:val="00034222"/>
    <w:rsid w:val="00035737"/>
    <w:rsid w:val="00037C94"/>
    <w:rsid w:val="00056562"/>
    <w:rsid w:val="00073D7A"/>
    <w:rsid w:val="0008546C"/>
    <w:rsid w:val="00085C8A"/>
    <w:rsid w:val="00090BDD"/>
    <w:rsid w:val="000A7D87"/>
    <w:rsid w:val="000B098C"/>
    <w:rsid w:val="000B7C50"/>
    <w:rsid w:val="000C1131"/>
    <w:rsid w:val="000C1885"/>
    <w:rsid w:val="000D09AA"/>
    <w:rsid w:val="000F0169"/>
    <w:rsid w:val="000F301C"/>
    <w:rsid w:val="000F5339"/>
    <w:rsid w:val="000F6560"/>
    <w:rsid w:val="00117B77"/>
    <w:rsid w:val="001262D5"/>
    <w:rsid w:val="00135E81"/>
    <w:rsid w:val="00141F07"/>
    <w:rsid w:val="001613EA"/>
    <w:rsid w:val="0017426C"/>
    <w:rsid w:val="00182754"/>
    <w:rsid w:val="001D6398"/>
    <w:rsid w:val="001D7249"/>
    <w:rsid w:val="001E38F7"/>
    <w:rsid w:val="001F32EE"/>
    <w:rsid w:val="00213A4D"/>
    <w:rsid w:val="00216E77"/>
    <w:rsid w:val="002256CD"/>
    <w:rsid w:val="0025549D"/>
    <w:rsid w:val="0026322F"/>
    <w:rsid w:val="00286E37"/>
    <w:rsid w:val="002A3866"/>
    <w:rsid w:val="002A5F21"/>
    <w:rsid w:val="002C1D8F"/>
    <w:rsid w:val="002C2EAE"/>
    <w:rsid w:val="002D44EE"/>
    <w:rsid w:val="002E10DB"/>
    <w:rsid w:val="00326FF2"/>
    <w:rsid w:val="00334FE7"/>
    <w:rsid w:val="00340F43"/>
    <w:rsid w:val="003557A4"/>
    <w:rsid w:val="00364DFF"/>
    <w:rsid w:val="00375597"/>
    <w:rsid w:val="00383924"/>
    <w:rsid w:val="003A31E3"/>
    <w:rsid w:val="003C0BEB"/>
    <w:rsid w:val="003C530E"/>
    <w:rsid w:val="003D5356"/>
    <w:rsid w:val="003F0FEF"/>
    <w:rsid w:val="003F6302"/>
    <w:rsid w:val="00404D2F"/>
    <w:rsid w:val="00437411"/>
    <w:rsid w:val="00442A39"/>
    <w:rsid w:val="004443EB"/>
    <w:rsid w:val="0045271E"/>
    <w:rsid w:val="004550F2"/>
    <w:rsid w:val="00474E29"/>
    <w:rsid w:val="004D1BA7"/>
    <w:rsid w:val="004D44A9"/>
    <w:rsid w:val="004E7F2C"/>
    <w:rsid w:val="005059C7"/>
    <w:rsid w:val="005143F4"/>
    <w:rsid w:val="00515F70"/>
    <w:rsid w:val="0052414B"/>
    <w:rsid w:val="00534B23"/>
    <w:rsid w:val="005622C4"/>
    <w:rsid w:val="0056256D"/>
    <w:rsid w:val="00573E48"/>
    <w:rsid w:val="005853C4"/>
    <w:rsid w:val="00594A34"/>
    <w:rsid w:val="0059581E"/>
    <w:rsid w:val="005C73B2"/>
    <w:rsid w:val="005D5491"/>
    <w:rsid w:val="005E4848"/>
    <w:rsid w:val="005E5B3A"/>
    <w:rsid w:val="005E7857"/>
    <w:rsid w:val="00602042"/>
    <w:rsid w:val="00605BED"/>
    <w:rsid w:val="006268E3"/>
    <w:rsid w:val="00630B6B"/>
    <w:rsid w:val="00635CAD"/>
    <w:rsid w:val="00637259"/>
    <w:rsid w:val="006423A4"/>
    <w:rsid w:val="00645D29"/>
    <w:rsid w:val="006558DA"/>
    <w:rsid w:val="006775E2"/>
    <w:rsid w:val="006825C2"/>
    <w:rsid w:val="006A1C24"/>
    <w:rsid w:val="006B2591"/>
    <w:rsid w:val="006B32F3"/>
    <w:rsid w:val="006C3688"/>
    <w:rsid w:val="006C5C40"/>
    <w:rsid w:val="006D72FB"/>
    <w:rsid w:val="006E257D"/>
    <w:rsid w:val="0070536D"/>
    <w:rsid w:val="007211EE"/>
    <w:rsid w:val="00723161"/>
    <w:rsid w:val="00754998"/>
    <w:rsid w:val="007562D2"/>
    <w:rsid w:val="00757BE5"/>
    <w:rsid w:val="00765C73"/>
    <w:rsid w:val="00772711"/>
    <w:rsid w:val="0077493A"/>
    <w:rsid w:val="00775A00"/>
    <w:rsid w:val="00780D41"/>
    <w:rsid w:val="0079011E"/>
    <w:rsid w:val="00794D73"/>
    <w:rsid w:val="007A1DE6"/>
    <w:rsid w:val="007A30BD"/>
    <w:rsid w:val="007B0B3C"/>
    <w:rsid w:val="007B46FE"/>
    <w:rsid w:val="007C2BCE"/>
    <w:rsid w:val="007D01B2"/>
    <w:rsid w:val="007D162E"/>
    <w:rsid w:val="007D282B"/>
    <w:rsid w:val="007E7481"/>
    <w:rsid w:val="00822466"/>
    <w:rsid w:val="008246FE"/>
    <w:rsid w:val="0083665F"/>
    <w:rsid w:val="00862DC5"/>
    <w:rsid w:val="008758F6"/>
    <w:rsid w:val="0087602F"/>
    <w:rsid w:val="00890E39"/>
    <w:rsid w:val="00891101"/>
    <w:rsid w:val="008A6A59"/>
    <w:rsid w:val="008B4632"/>
    <w:rsid w:val="008B50B3"/>
    <w:rsid w:val="008C11A4"/>
    <w:rsid w:val="008D05E2"/>
    <w:rsid w:val="008D51B4"/>
    <w:rsid w:val="009316F7"/>
    <w:rsid w:val="00931EE2"/>
    <w:rsid w:val="009616CB"/>
    <w:rsid w:val="00970421"/>
    <w:rsid w:val="00975F37"/>
    <w:rsid w:val="00980E5B"/>
    <w:rsid w:val="009A0076"/>
    <w:rsid w:val="009B2F52"/>
    <w:rsid w:val="009C62C6"/>
    <w:rsid w:val="009C7E14"/>
    <w:rsid w:val="009D1C57"/>
    <w:rsid w:val="009E7B17"/>
    <w:rsid w:val="00A12959"/>
    <w:rsid w:val="00A22A3D"/>
    <w:rsid w:val="00A32202"/>
    <w:rsid w:val="00A35EC9"/>
    <w:rsid w:val="00A4108C"/>
    <w:rsid w:val="00A46E76"/>
    <w:rsid w:val="00A54637"/>
    <w:rsid w:val="00A56346"/>
    <w:rsid w:val="00A572D8"/>
    <w:rsid w:val="00A66872"/>
    <w:rsid w:val="00A71ED7"/>
    <w:rsid w:val="00A74FF7"/>
    <w:rsid w:val="00A80D59"/>
    <w:rsid w:val="00A81D58"/>
    <w:rsid w:val="00A92705"/>
    <w:rsid w:val="00A92DEF"/>
    <w:rsid w:val="00AA4860"/>
    <w:rsid w:val="00AA6CCC"/>
    <w:rsid w:val="00AC25F2"/>
    <w:rsid w:val="00AD1388"/>
    <w:rsid w:val="00B022F9"/>
    <w:rsid w:val="00B208A4"/>
    <w:rsid w:val="00B23E75"/>
    <w:rsid w:val="00B53246"/>
    <w:rsid w:val="00B537AE"/>
    <w:rsid w:val="00B57458"/>
    <w:rsid w:val="00B622DD"/>
    <w:rsid w:val="00B8190D"/>
    <w:rsid w:val="00B95AD1"/>
    <w:rsid w:val="00BA3C1D"/>
    <w:rsid w:val="00BB5B70"/>
    <w:rsid w:val="00BB7F86"/>
    <w:rsid w:val="00BC1D27"/>
    <w:rsid w:val="00BC6FE3"/>
    <w:rsid w:val="00BD19FD"/>
    <w:rsid w:val="00BE2B59"/>
    <w:rsid w:val="00BE6F79"/>
    <w:rsid w:val="00C0111E"/>
    <w:rsid w:val="00C06864"/>
    <w:rsid w:val="00C11C42"/>
    <w:rsid w:val="00C12E97"/>
    <w:rsid w:val="00C25294"/>
    <w:rsid w:val="00C2604E"/>
    <w:rsid w:val="00C30EB6"/>
    <w:rsid w:val="00C52521"/>
    <w:rsid w:val="00C5501F"/>
    <w:rsid w:val="00C77A0F"/>
    <w:rsid w:val="00C94031"/>
    <w:rsid w:val="00C966FB"/>
    <w:rsid w:val="00C970FE"/>
    <w:rsid w:val="00CA041C"/>
    <w:rsid w:val="00CA069A"/>
    <w:rsid w:val="00CE055B"/>
    <w:rsid w:val="00CE3FA4"/>
    <w:rsid w:val="00CE4714"/>
    <w:rsid w:val="00CF3A9A"/>
    <w:rsid w:val="00CF3CF2"/>
    <w:rsid w:val="00CF495C"/>
    <w:rsid w:val="00D043A4"/>
    <w:rsid w:val="00D10377"/>
    <w:rsid w:val="00D1214F"/>
    <w:rsid w:val="00D168F1"/>
    <w:rsid w:val="00D1708D"/>
    <w:rsid w:val="00D25269"/>
    <w:rsid w:val="00D538B3"/>
    <w:rsid w:val="00D64F25"/>
    <w:rsid w:val="00D65ABB"/>
    <w:rsid w:val="00D754DA"/>
    <w:rsid w:val="00DA092C"/>
    <w:rsid w:val="00DC0481"/>
    <w:rsid w:val="00DC3A4E"/>
    <w:rsid w:val="00DC7817"/>
    <w:rsid w:val="00DE3860"/>
    <w:rsid w:val="00E011DD"/>
    <w:rsid w:val="00E051BC"/>
    <w:rsid w:val="00E650EF"/>
    <w:rsid w:val="00E70D04"/>
    <w:rsid w:val="00E70E04"/>
    <w:rsid w:val="00E76A45"/>
    <w:rsid w:val="00EA44E0"/>
    <w:rsid w:val="00EB6CF6"/>
    <w:rsid w:val="00ED0648"/>
    <w:rsid w:val="00ED240B"/>
    <w:rsid w:val="00ED4163"/>
    <w:rsid w:val="00EE505B"/>
    <w:rsid w:val="00EF0566"/>
    <w:rsid w:val="00EF2B29"/>
    <w:rsid w:val="00EF68B1"/>
    <w:rsid w:val="00EF6B71"/>
    <w:rsid w:val="00EF7858"/>
    <w:rsid w:val="00F23E70"/>
    <w:rsid w:val="00F300C2"/>
    <w:rsid w:val="00F34619"/>
    <w:rsid w:val="00F42B58"/>
    <w:rsid w:val="00F46390"/>
    <w:rsid w:val="00F53304"/>
    <w:rsid w:val="00FC3F97"/>
    <w:rsid w:val="00FD7441"/>
    <w:rsid w:val="00FE0667"/>
    <w:rsid w:val="00FE1272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F790CC"/>
  <w15:chartTrackingRefBased/>
  <w15:docId w15:val="{7319BDCF-CFF6-40E7-8A38-8A39C591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tabs>
        <w:tab w:val="left" w:pos="567"/>
        <w:tab w:val="decimal" w:pos="8789"/>
      </w:tabs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567"/>
        <w:tab w:val="decimal" w:pos="8789"/>
      </w:tabs>
      <w:ind w:firstLine="567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245"/>
      </w:tabs>
      <w:outlineLvl w:val="2"/>
    </w:pPr>
    <w:rPr>
      <w:rFonts w:ascii="Trebuchet MS" w:hAnsi="Trebuchet MS"/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851"/>
        <w:tab w:val="left" w:pos="5529"/>
      </w:tabs>
      <w:ind w:left="4536"/>
      <w:jc w:val="center"/>
      <w:outlineLvl w:val="3"/>
    </w:pPr>
    <w:rPr>
      <w:rFonts w:ascii="Trebuchet MS" w:hAnsi="Trebuchet MS"/>
      <w:sz w:val="24"/>
    </w:rPr>
  </w:style>
  <w:style w:type="paragraph" w:styleId="Titre5">
    <w:name w:val="heading 5"/>
    <w:basedOn w:val="Normal"/>
    <w:next w:val="Normal"/>
    <w:qFormat/>
    <w:rsid w:val="0018275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left" w:pos="851"/>
        <w:tab w:val="left" w:pos="5954"/>
      </w:tabs>
      <w:jc w:val="both"/>
    </w:pPr>
    <w:rPr>
      <w:rFonts w:ascii="Trebuchet MS" w:hAnsi="Trebuchet MS"/>
      <w:sz w:val="24"/>
    </w:rPr>
  </w:style>
  <w:style w:type="paragraph" w:customStyle="1" w:styleId="Corpsdetexte21">
    <w:name w:val="Corps de texte 21"/>
    <w:basedOn w:val="Normal"/>
    <w:pPr>
      <w:widowControl w:val="0"/>
      <w:tabs>
        <w:tab w:val="left" w:pos="453"/>
      </w:tabs>
    </w:pPr>
    <w:rPr>
      <w:rFonts w:ascii="Trebuchet MS" w:hAnsi="Trebuchet MS"/>
      <w:color w:val="000000"/>
      <w:sz w:val="24"/>
    </w:rPr>
  </w:style>
  <w:style w:type="paragraph" w:customStyle="1" w:styleId="Textedebulles1">
    <w:name w:val="Texte de bulles1"/>
    <w:basedOn w:val="Normal"/>
    <w:rPr>
      <w:rFonts w:ascii="Tahoma" w:hAnsi="Tahoma"/>
      <w:sz w:val="16"/>
    </w:rPr>
  </w:style>
  <w:style w:type="paragraph" w:customStyle="1" w:styleId="BalloonText2">
    <w:name w:val="Balloon Text2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alloonText1">
    <w:name w:val="Balloon Text1"/>
    <w:basedOn w:val="Normal"/>
    <w:rPr>
      <w:rFonts w:ascii="Tahoma" w:hAnsi="Tahoma"/>
      <w:sz w:val="16"/>
    </w:rPr>
  </w:style>
  <w:style w:type="paragraph" w:customStyle="1" w:styleId="Textedebulles2">
    <w:name w:val="Texte de bulles2"/>
    <w:basedOn w:val="Normal"/>
    <w:rPr>
      <w:rFonts w:ascii="Tahoma" w:hAnsi="Tahoma"/>
      <w:sz w:val="16"/>
    </w:rPr>
  </w:style>
  <w:style w:type="paragraph" w:styleId="Textedebulles">
    <w:name w:val="Balloon Text"/>
    <w:basedOn w:val="Normal"/>
    <w:semiHidden/>
    <w:rsid w:val="006268E3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7211EE"/>
    <w:rPr>
      <w:color w:val="0000FF"/>
      <w:u w:val="single"/>
    </w:rPr>
  </w:style>
  <w:style w:type="paragraph" w:customStyle="1" w:styleId="Paragraphestandard">
    <w:name w:val="[Paragraphe standard]"/>
    <w:basedOn w:val="Normal"/>
    <w:uiPriority w:val="99"/>
    <w:rsid w:val="00931EE2"/>
    <w:pPr>
      <w:widowControl w:val="0"/>
      <w:overflowPunct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54637"/>
    <w:pPr>
      <w:overflowPunct/>
      <w:autoSpaceDE/>
      <w:autoSpaceDN/>
      <w:adjustRightInd/>
      <w:ind w:left="720"/>
      <w:textAlignment w:val="auto"/>
    </w:pPr>
    <w:rPr>
      <w:rFonts w:ascii="Calibri" w:eastAsiaTheme="minorHAnsi" w:hAnsi="Calibri" w:cs="Calibri"/>
      <w:sz w:val="22"/>
      <w:szCs w:val="22"/>
    </w:rPr>
  </w:style>
  <w:style w:type="character" w:styleId="Mentionnonrsolue">
    <w:name w:val="Unresolved Mention"/>
    <w:basedOn w:val="Policepardfaut"/>
    <w:uiPriority w:val="99"/>
    <w:semiHidden/>
    <w:unhideWhenUsed/>
    <w:rsid w:val="009C7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10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SYNDICAT MIXTE D'ETUDES POUR _LE 01/09/1999</vt:lpstr>
    </vt:vector>
  </TitlesOfParts>
  <Company>smegreg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SYNDICAT MIXTE D'ETUDES POUR _LE 01/09/1999</dc:title>
  <dc:subject/>
  <dc:creator>CG33</dc:creator>
  <cp:keywords/>
  <cp:lastModifiedBy>Bruno de Grissac</cp:lastModifiedBy>
  <cp:revision>2</cp:revision>
  <cp:lastPrinted>2023-06-06T10:00:00Z</cp:lastPrinted>
  <dcterms:created xsi:type="dcterms:W3CDTF">2024-09-26T08:13:00Z</dcterms:created>
  <dcterms:modified xsi:type="dcterms:W3CDTF">2024-09-26T08:13:00Z</dcterms:modified>
</cp:coreProperties>
</file>